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GĂLBINAȘI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2A4F5AC4" w14:textId="77777777" w:rsidR="00001A3C" w:rsidRDefault="00001A3C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